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420" w:lineRule="exact"/>
        <w:jc w:val="center"/>
        <w:rPr>
          <w:rFonts w:ascii="宋体" w:hAnsi="宋体"/>
          <w:b/>
          <w:sz w:val="36"/>
          <w:szCs w:val="36"/>
        </w:rPr>
      </w:pPr>
      <w:bookmarkStart w:id="1" w:name="_GoBack"/>
      <w:bookmarkEnd w:id="1"/>
      <w:r>
        <w:rPr>
          <w:rFonts w:hint="eastAsia" w:ascii="宋体" w:hAnsi="宋体"/>
          <w:b/>
          <w:sz w:val="36"/>
          <w:szCs w:val="36"/>
        </w:rPr>
        <w:t>浙江老年电视大学省级示范教学点名单</w:t>
      </w:r>
    </w:p>
    <w:p>
      <w:pPr>
        <w:widowControl/>
        <w:spacing w:before="156" w:beforeLines="50" w:line="420" w:lineRule="exact"/>
        <w:ind w:right="28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杭州  上城区丁兰街道老年电大直属教学点</w:t>
      </w:r>
    </w:p>
    <w:p>
      <w:pPr>
        <w:widowControl/>
        <w:spacing w:before="156" w:beforeLines="50" w:line="420" w:lineRule="exact"/>
        <w:ind w:right="28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拱墅区和睦街道和睦社区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老年电大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教学点</w:t>
      </w:r>
    </w:p>
    <w:p>
      <w:pPr>
        <w:widowControl/>
        <w:spacing w:before="156" w:beforeLines="50" w:line="420" w:lineRule="exact"/>
        <w:ind w:right="28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拱墅区祥符街道星桥社区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老年电大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教学点</w:t>
      </w:r>
    </w:p>
    <w:p>
      <w:pPr>
        <w:widowControl/>
        <w:spacing w:before="156" w:beforeLines="50" w:line="420" w:lineRule="exact"/>
        <w:ind w:right="28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拱墅区长庆街道浙大御跸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老年电大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教学点</w:t>
      </w:r>
    </w:p>
    <w:p>
      <w:pPr>
        <w:widowControl/>
        <w:spacing w:before="156" w:beforeLines="50" w:line="420" w:lineRule="exact"/>
        <w:ind w:right="28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建德市新安江街道白沙社区老年电大教学点</w:t>
      </w:r>
    </w:p>
    <w:p>
      <w:pPr>
        <w:widowControl/>
        <w:spacing w:before="156" w:beforeLines="50" w:line="420" w:lineRule="exact"/>
        <w:ind w:right="28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宁波  镇海区澥浦镇汇源社区</w:t>
      </w:r>
      <w:bookmarkStart w:id="0" w:name="_Hlk113288748"/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老年电大</w:t>
      </w:r>
      <w:bookmarkEnd w:id="0"/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教学点</w:t>
      </w:r>
    </w:p>
    <w:p>
      <w:pPr>
        <w:widowControl/>
        <w:spacing w:before="156" w:beforeLines="50" w:line="420" w:lineRule="exact"/>
        <w:ind w:right="28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奉化区裘村镇社区老年电大教学点</w:t>
      </w:r>
    </w:p>
    <w:p>
      <w:pPr>
        <w:widowControl/>
        <w:spacing w:before="156" w:beforeLines="50" w:line="420" w:lineRule="exact"/>
        <w:ind w:right="28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慈溪市观海卫镇上横街村老年电大教学点</w:t>
      </w:r>
    </w:p>
    <w:p>
      <w:pPr>
        <w:widowControl/>
        <w:spacing w:before="156" w:beforeLines="50" w:line="420" w:lineRule="exact"/>
        <w:ind w:right="28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鄞州区雅戈尔老年乐园老年电大教学点</w:t>
      </w:r>
    </w:p>
    <w:p>
      <w:pPr>
        <w:widowControl/>
        <w:spacing w:before="156" w:beforeLines="50" w:line="420" w:lineRule="exact"/>
        <w:ind w:right="28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余姚供电公司老年电大教学点</w:t>
      </w:r>
    </w:p>
    <w:p>
      <w:pPr>
        <w:widowControl/>
        <w:spacing w:line="500" w:lineRule="exact"/>
        <w:ind w:right="26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温州  永嘉县瓯北街道浦一社区老年电大教学点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瓯海区瞿溪镇埭头村老年电大教学点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平阳县昆阳镇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老年电大直属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教学点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乐清市柳市镇马道头村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老年电大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教学点</w:t>
      </w:r>
    </w:p>
    <w:p>
      <w:pPr>
        <w:widowControl/>
        <w:spacing w:line="500" w:lineRule="exact"/>
        <w:ind w:right="26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湖州  湖州朝阳街道朝阳社区老年电大教学点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安吉县昌硕街道双一村老年电大教学点</w:t>
      </w:r>
    </w:p>
    <w:p>
      <w:pPr>
        <w:widowControl/>
        <w:spacing w:line="500" w:lineRule="exact"/>
        <w:ind w:right="26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嘉兴  南湖区东栅街道双溪社区老年电大教学点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 xml:space="preserve">经开区塘汇街道新禾家苑社区老年电大教学点 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 xml:space="preserve">平湖市新仓镇安桥社区老年电大教学点 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海宁市袁花镇夹山村老年电大教学点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桐乡市梧桐街道大发社区老年电大教学点</w:t>
      </w:r>
    </w:p>
    <w:p>
      <w:pPr>
        <w:widowControl/>
        <w:spacing w:line="500" w:lineRule="exact"/>
        <w:ind w:right="26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 xml:space="preserve">绍兴  越城区稽山街道森海社区老年电大教学点  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诸暨市店口镇横阔村老年电大教学点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柯桥区卫健局老年电大教学点</w:t>
      </w:r>
    </w:p>
    <w:p>
      <w:pPr>
        <w:widowControl/>
        <w:spacing w:line="500" w:lineRule="exact"/>
        <w:ind w:right="26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金华  婺城区白龙桥镇老年电大教学点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兰溪市机关老年电大教学点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东阳市吴宁街道迎晖社区老年电大教学点</w:t>
      </w:r>
    </w:p>
    <w:p>
      <w:pPr>
        <w:widowControl/>
        <w:spacing w:line="500" w:lineRule="exact"/>
        <w:ind w:right="26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衢州  柯城区荷花街道老年电大直属教学点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龙游县老科协老年电大教学点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江山市虎山街道东门社区老年电大教学点</w:t>
      </w:r>
    </w:p>
    <w:p>
      <w:pPr>
        <w:widowControl/>
        <w:spacing w:line="500" w:lineRule="exact"/>
        <w:ind w:right="26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 xml:space="preserve">舟山 </w:t>
      </w:r>
      <w:r>
        <w:rPr>
          <w:rFonts w:ascii="仿宋" w:hAnsi="仿宋" w:eastAsia="仿宋" w:cs="Arial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定海区广济老年电大教学点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普陀区沈家门街道茶湾社区老年电大教学点</w:t>
      </w:r>
    </w:p>
    <w:p>
      <w:pPr>
        <w:widowControl/>
        <w:spacing w:line="500" w:lineRule="exact"/>
        <w:ind w:right="26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台州  浙江老年电视大学椒江区分校直属教学点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路桥区横街镇中心老年电大教学点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临海市桃渚镇永兴村老年电大教学点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仙居县白塔镇厚仁中街村老年电大教学点</w:t>
      </w:r>
    </w:p>
    <w:p>
      <w:pPr>
        <w:widowControl/>
        <w:spacing w:line="500" w:lineRule="exact"/>
        <w:ind w:right="26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 xml:space="preserve">丽水  缙云县五云街道三里街村老年电大教学点 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景宁县红星街道金仙寺社区老年电大教学点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龙泉市剑池街道南秦社区老年电大教学点</w:t>
      </w:r>
    </w:p>
    <w:p>
      <w:pPr>
        <w:widowControl/>
        <w:spacing w:line="500" w:lineRule="exact"/>
        <w:ind w:right="26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青田县油竹街道官塘社区老年电大教学点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89"/>
    <w:rsid w:val="00013629"/>
    <w:rsid w:val="00120CBE"/>
    <w:rsid w:val="00173855"/>
    <w:rsid w:val="001C0E89"/>
    <w:rsid w:val="001D3110"/>
    <w:rsid w:val="001F0FC5"/>
    <w:rsid w:val="001F1D12"/>
    <w:rsid w:val="001F2D0A"/>
    <w:rsid w:val="00262678"/>
    <w:rsid w:val="002710CF"/>
    <w:rsid w:val="002A68E1"/>
    <w:rsid w:val="002B3924"/>
    <w:rsid w:val="0034176D"/>
    <w:rsid w:val="0034408B"/>
    <w:rsid w:val="003A7C15"/>
    <w:rsid w:val="003C7D1D"/>
    <w:rsid w:val="00402F87"/>
    <w:rsid w:val="00402F95"/>
    <w:rsid w:val="004072DF"/>
    <w:rsid w:val="00477CF4"/>
    <w:rsid w:val="004D48C1"/>
    <w:rsid w:val="00513A7A"/>
    <w:rsid w:val="0057303F"/>
    <w:rsid w:val="00631391"/>
    <w:rsid w:val="00634BDC"/>
    <w:rsid w:val="006548D2"/>
    <w:rsid w:val="006735A6"/>
    <w:rsid w:val="006A3637"/>
    <w:rsid w:val="006D6A58"/>
    <w:rsid w:val="00713AC2"/>
    <w:rsid w:val="00780D02"/>
    <w:rsid w:val="00794B6A"/>
    <w:rsid w:val="007C77F7"/>
    <w:rsid w:val="00820637"/>
    <w:rsid w:val="00853832"/>
    <w:rsid w:val="008B15E5"/>
    <w:rsid w:val="008B6147"/>
    <w:rsid w:val="009135FB"/>
    <w:rsid w:val="00922725"/>
    <w:rsid w:val="00977C16"/>
    <w:rsid w:val="0098607E"/>
    <w:rsid w:val="00996689"/>
    <w:rsid w:val="00AB720E"/>
    <w:rsid w:val="00AC75A8"/>
    <w:rsid w:val="00AF07A1"/>
    <w:rsid w:val="00B7561D"/>
    <w:rsid w:val="00BA2D29"/>
    <w:rsid w:val="00BA5AA6"/>
    <w:rsid w:val="00BF2521"/>
    <w:rsid w:val="00C202DB"/>
    <w:rsid w:val="00C940D7"/>
    <w:rsid w:val="00CB68A2"/>
    <w:rsid w:val="00D622B3"/>
    <w:rsid w:val="00D7740D"/>
    <w:rsid w:val="00D829CE"/>
    <w:rsid w:val="00DF5F33"/>
    <w:rsid w:val="00E01F6E"/>
    <w:rsid w:val="00E25021"/>
    <w:rsid w:val="00F37444"/>
    <w:rsid w:val="00F84FDB"/>
    <w:rsid w:val="00FF28AC"/>
    <w:rsid w:val="BFA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908</Characters>
  <Lines>7</Lines>
  <Paragraphs>2</Paragraphs>
  <TotalTime>149</TotalTime>
  <ScaleCrop>false</ScaleCrop>
  <LinksUpToDate>false</LinksUpToDate>
  <CharactersWithSpaces>1065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2022-09-06T09:58:00Z</dcterms:created>
  <dc:creator>HUAWEI</dc:creator>
  <cp:lastModifiedBy>greatwall</cp:lastModifiedBy>
  <cp:lastPrinted>2022-09-21T10:14:00Z</cp:lastPrinted>
  <dcterms:modified xsi:type="dcterms:W3CDTF">2022-09-29T09:00:19Z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